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76DF7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30"/>
          <w:szCs w:val="30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30"/>
          <w:szCs w:val="30"/>
          <w:shd w:val="clear" w:fill="476DF7"/>
          <w14:textFill>
            <w14:solidFill>
              <w14:schemeClr w14:val="bg1"/>
            </w14:solidFill>
          </w14:textFill>
        </w:rPr>
        <w:t>心身障碍科简介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6"/>
        <w:jc w:val="both"/>
        <w:textAlignment w:val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心身障碍科成立于2022年9月13日，现有副主任医师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sz w:val="24"/>
          <w:szCs w:val="24"/>
        </w:rPr>
        <w:t>名、主治医师1名、医师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sz w:val="24"/>
          <w:szCs w:val="24"/>
        </w:rPr>
        <w:t>名，副主任护师1名、主管护师6名、护师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微软雅黑"/>
          <w:sz w:val="24"/>
          <w:szCs w:val="24"/>
        </w:rPr>
        <w:t>名、护士2人构成的专业团队，配备病床98张。其中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VIP病</w:t>
      </w:r>
      <w:r>
        <w:rPr>
          <w:rFonts w:ascii="微软雅黑" w:hAnsi="微软雅黑" w:eastAsia="微软雅黑" w:cs="微软雅黑"/>
          <w:sz w:val="24"/>
          <w:szCs w:val="24"/>
        </w:rPr>
        <w:t>房3间。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6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心身医学（psychosomatic medicine）是当代新兴医学科学体系的重要组成部分，是研究精神和躯体相互关系的一个医学科学分支。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6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主要收治病种：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6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各类抑郁焦虑障碍、强迫障碍、应激相关障碍、躯体化障碍、睡眠障碍、进食障碍、性心理障碍、人际交往问题等与心理因素密切相关的心身问题。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6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治疗形式：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6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药物治疗、物理治疗的基础上，与心理治疗相结合。物理治疗包括：电子生物反馈治疗、重复经颅磁刺激治疗、计算机认知系统训练等。心理治疗包括：个体心理治疗、团体心理治疗、音乐治疗、正念训练、松弛训练、沙盘治疗等治疗技术。针对患者的具体情况制定系统的个体化精准治疗方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我们坚持“以人为本”的服务理念，用心呵护患者心灵，力求以优质、专业的诊疗护理服务，为您的心身康复保驾护航！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6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科室电话：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6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0760-85529987（医生办）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6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0760-85529984（护士站）</w:t>
      </w:r>
    </w:p>
    <w:p>
      <w:pPr>
        <w:jc w:val="center"/>
      </w:pPr>
      <w:r>
        <w:rPr>
          <w:rFonts w:hint="eastAsia" w:ascii="Calibri" w:hAnsi="Calibri" w:cs="Calibri" w:eastAsiaTheme="minorEastAsia"/>
          <w:sz w:val="31"/>
          <w:szCs w:val="31"/>
          <w:lang w:eastAsia="zh-CN"/>
        </w:rPr>
        <w:drawing>
          <wp:inline distT="0" distB="0" distL="114300" distR="114300">
            <wp:extent cx="4206875" cy="2672715"/>
            <wp:effectExtent l="0" t="0" r="3175" b="13335"/>
            <wp:docPr id="6" name="图片 6" descr="78d99629b7bfc1bda5739eded55ce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8d99629b7bfc1bda5739eded55ce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zQwMWNhZTIyZjc2MGJhMTE3NDc1ZTlmZWE3MjEifQ=="/>
  </w:docVars>
  <w:rsids>
    <w:rsidRoot w:val="00000000"/>
    <w:rsid w:val="1B6C0BA4"/>
    <w:rsid w:val="2E74756D"/>
    <w:rsid w:val="54EB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2024-09-24T07:03:00Z</dcterms:created>
  <dc:creator>Administrator</dc:creator>
  <cp:lastModifiedBy>biubiubiu</cp:lastModifiedBy>
  <dcterms:modified xsi:type="dcterms:W3CDTF">2024-10-11T02:46:19Z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87EAF1BF142046FB890B26A17103D202_12</vt:lpwstr>
  </property>
</Properties>
</file>