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476DF7"/>
        <w:spacing w:beforeAutospacing="0" w:afterAutospacing="0"/>
        <w:jc w:val="center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color w:val="FFFFFF"/>
          <w:sz w:val="30"/>
          <w:szCs w:val="30"/>
          <w:shd w:val="clear" w:color="auto" w:fill="476DF7"/>
        </w:rPr>
        <w:t>老年精神障碍科简介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中山市第三人民医院老年精神障碍科成立于2002年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拥有一支高素质的专业技术队伍，医护人员20余名，包括副主任医师2名，主治医师3名，副主任护师2名，主管护师5名，护师8名。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老年精神障碍科为我院认知中心牵头部门，2023年10月我院成为国家卫生健康能力建设和继续教育中心成立的“高级认知中心“建设单位。该中心由认知门诊、老年精神障碍科认知病区、认知测评室及康复治疗部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老年精神障碍科主要诊治老年期认知障碍、抑郁焦虑症、老年期精神障碍等精神心理疾病，本着以患者为中心的治疗理念，整合临床、神经心理评估、精神影像、分子生物学诊断技术、药物治疗、音乐治疗、精神康复、心理护理等医疗资源，建立了规范的诊疗流程，组成多学科团队，开展疾病预防、临床诊疗、联络会诊、优质护理、科研教学、随访管理等工作，集医教研康复于一体，着力打造我市高水平老年精神心理健康中心，为老人心理精神健康做出自己的一份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科室病房环境优雅整洁，共有病床98张，配备有普通病房、陪护病房、心理治疗室、康复活动室、中医理疗室等设施。此外，我们还拥有VR心理测评系统、心电监护仪、除颤仪等先进的诊疗和急救设备。主要通过药物治疗、心理治疗、物理治疗，辅以计算机认知治疗、音乐治疗等多种康复措施，为患者提供科学、精准的诊疗及优质的护理服务，助力患者尽快消除症状，恢复认知和社会功能，早日回归社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我们的宗旨是：人和心诚，德高业精，务实创新，自强不息。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联系方式：医生办电话：</w:t>
      </w:r>
      <w:r>
        <w:rPr>
          <w:rFonts w:ascii="微软雅黑" w:hAnsi="微软雅黑" w:eastAsia="微软雅黑" w:cs="微软雅黑"/>
          <w:sz w:val="24"/>
          <w:szCs w:val="24"/>
        </w:rPr>
        <w:t>0760-</w:t>
      </w:r>
      <w:r>
        <w:rPr>
          <w:rFonts w:hint="eastAsia" w:ascii="微软雅黑" w:hAnsi="微软雅黑" w:eastAsia="微软雅黑" w:cs="微软雅黑"/>
          <w:sz w:val="24"/>
          <w:szCs w:val="24"/>
        </w:rPr>
        <w:t>85529721，护士办电话：</w:t>
      </w:r>
      <w:r>
        <w:rPr>
          <w:rFonts w:ascii="微软雅黑" w:hAnsi="微软雅黑" w:eastAsia="微软雅黑" w:cs="微软雅黑"/>
          <w:sz w:val="24"/>
          <w:szCs w:val="24"/>
        </w:rPr>
        <w:t>0760-</w:t>
      </w:r>
      <w:r>
        <w:rPr>
          <w:rFonts w:hint="eastAsia" w:ascii="微软雅黑" w:hAnsi="微软雅黑" w:eastAsia="微软雅黑" w:cs="微软雅黑"/>
          <w:sz w:val="24"/>
          <w:szCs w:val="24"/>
        </w:rPr>
        <w:t>85529722。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2NzQwMWNhZTIyZjc2MGJhMTE3NDc1ZTlmZWE3MjEifQ=="/>
  </w:docVars>
  <w:rsids>
    <w:rsidRoot w:val="0011033D"/>
    <w:rsid w:val="0011033D"/>
    <w:rsid w:val="003B00A1"/>
    <w:rsid w:val="005C16A4"/>
    <w:rsid w:val="00710B61"/>
    <w:rsid w:val="007378CA"/>
    <w:rsid w:val="00841E7B"/>
    <w:rsid w:val="008C704E"/>
    <w:rsid w:val="00C31C16"/>
    <w:rsid w:val="00DD7E26"/>
    <w:rsid w:val="2031537E"/>
    <w:rsid w:val="26A91BCA"/>
    <w:rsid w:val="715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2024-09-25T05:03:00Z</dcterms:created>
  <dc:creator>Administrator</dc:creator>
  <cp:lastModifiedBy>biubiubiu</cp:lastModifiedBy>
  <dcterms:modified xsi:type="dcterms:W3CDTF">2024-10-11T02:19:08Z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FCCDC12D51CF4FD5A2A29C9901DC7A6B_12</vt:lpwstr>
  </property>
</Properties>
</file>