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64" w:rsidRDefault="00574364" w:rsidP="00574364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 w:rsidR="004B3772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574364" w:rsidRPr="006C7AC3" w:rsidRDefault="00574364" w:rsidP="00574364">
      <w:pPr>
        <w:widowControl/>
        <w:jc w:val="left"/>
        <w:rPr>
          <w:b/>
          <w:sz w:val="24"/>
        </w:rPr>
      </w:pPr>
    </w:p>
    <w:p w:rsidR="00574364" w:rsidRPr="006C7AC3" w:rsidRDefault="00574364" w:rsidP="00574364">
      <w:pPr>
        <w:widowControl/>
        <w:spacing w:line="360" w:lineRule="auto"/>
        <w:jc w:val="center"/>
        <w:rPr>
          <w:sz w:val="24"/>
          <w:u w:val="single"/>
        </w:rPr>
      </w:pPr>
      <w:r w:rsidRPr="006C7AC3"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 w:rsidRPr="006C7AC3">
        <w:rPr>
          <w:b/>
          <w:sz w:val="24"/>
        </w:rPr>
        <w:t>等违法违规行为承诺书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本公司郑重承诺：本公司在参加本次项目名称：</w:t>
      </w:r>
      <w:r w:rsidRPr="006C7AC3">
        <w:rPr>
          <w:color w:val="000000"/>
          <w:sz w:val="24"/>
          <w:u w:val="single"/>
        </w:rPr>
        <w:t xml:space="preserve"> </w:t>
      </w:r>
      <w:r w:rsidR="000350A4">
        <w:rPr>
          <w:rFonts w:hint="eastAsia"/>
          <w:color w:val="000000"/>
          <w:sz w:val="24"/>
          <w:u w:val="single"/>
        </w:rPr>
        <w:t>中山市第三人民医院</w:t>
      </w:r>
      <w:r w:rsidR="000350A4">
        <w:rPr>
          <w:rFonts w:hint="eastAsia"/>
          <w:color w:val="000000"/>
          <w:sz w:val="24"/>
          <w:u w:val="single"/>
        </w:rPr>
        <w:t>2023</w:t>
      </w:r>
      <w:r w:rsidR="000350A4">
        <w:rPr>
          <w:rFonts w:hint="eastAsia"/>
          <w:color w:val="000000"/>
          <w:sz w:val="24"/>
          <w:u w:val="single"/>
        </w:rPr>
        <w:t>年</w:t>
      </w:r>
      <w:r w:rsidR="00465A49">
        <w:rPr>
          <w:rFonts w:hint="eastAsia"/>
          <w:color w:val="000000"/>
          <w:sz w:val="24"/>
          <w:u w:val="single"/>
        </w:rPr>
        <w:t>污水处理中心运维服务调研</w:t>
      </w:r>
      <w:r w:rsidRPr="006C7AC3">
        <w:rPr>
          <w:color w:val="000000"/>
          <w:sz w:val="24"/>
        </w:rPr>
        <w:t>活动中，无以下围标、串标行为：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文件由同一单位或者个人编制；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事宜；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文件载明的项目管理成员或者联系人员为同一人；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报价呈规律性差异；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文件相互混装；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保证金从同一单位或者个人的账户转出；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（八）法律法规界定的其他围标串标行为。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如有发现我公司存在围标、串标行为，我公司愿承担一切法律责任。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特此承诺！</w:t>
      </w: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 w:rsidRPr="006C7AC3">
        <w:rPr>
          <w:sz w:val="24"/>
        </w:rPr>
        <w:t>人名称（盖章）：</w:t>
      </w:r>
      <w:r w:rsidRPr="006C7AC3">
        <w:rPr>
          <w:sz w:val="24"/>
          <w:u w:val="single"/>
        </w:rPr>
        <w:t xml:space="preserve">                        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 w:rsidRPr="006C7AC3">
        <w:rPr>
          <w:sz w:val="24"/>
        </w:rPr>
        <w:t>人法定代表人（或法定代表人授权代表）签字（或盖私章）：</w:t>
      </w:r>
      <w:r w:rsidRPr="006C7AC3">
        <w:rPr>
          <w:sz w:val="24"/>
          <w:u w:val="single"/>
        </w:rPr>
        <w:t xml:space="preserve">            </w:t>
      </w:r>
      <w:r w:rsidRPr="006C7AC3">
        <w:rPr>
          <w:color w:val="000000"/>
          <w:sz w:val="24"/>
        </w:rPr>
        <w:t xml:space="preserve">  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日期：</w:t>
      </w:r>
      <w:r w:rsidRPr="006C7AC3">
        <w:rPr>
          <w:sz w:val="24"/>
          <w:u w:val="single"/>
        </w:rPr>
        <w:t xml:space="preserve">        </w:t>
      </w:r>
      <w:r w:rsidRPr="006C7AC3">
        <w:rPr>
          <w:sz w:val="24"/>
        </w:rPr>
        <w:t>年</w:t>
      </w:r>
      <w:r w:rsidRPr="006C7AC3">
        <w:rPr>
          <w:sz w:val="24"/>
          <w:u w:val="single"/>
        </w:rPr>
        <w:t xml:space="preserve">    </w:t>
      </w:r>
      <w:r w:rsidRPr="006C7AC3">
        <w:rPr>
          <w:sz w:val="24"/>
        </w:rPr>
        <w:t>月</w:t>
      </w:r>
      <w:r w:rsidRPr="006C7AC3">
        <w:rPr>
          <w:sz w:val="24"/>
          <w:u w:val="single"/>
        </w:rPr>
        <w:t xml:space="preserve">    </w:t>
      </w:r>
      <w:r w:rsidRPr="006C7AC3">
        <w:rPr>
          <w:sz w:val="24"/>
        </w:rPr>
        <w:t>日</w:t>
      </w:r>
    </w:p>
    <w:p w:rsidR="00574364" w:rsidRDefault="00574364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sectPr w:rsidR="00670DE0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BC" w:rsidRDefault="000D10BC" w:rsidP="006E384B">
      <w:r>
        <w:separator/>
      </w:r>
    </w:p>
  </w:endnote>
  <w:endnote w:type="continuationSeparator" w:id="1">
    <w:p w:rsidR="000D10BC" w:rsidRDefault="000D10BC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BC" w:rsidRDefault="000D10BC" w:rsidP="006E384B">
      <w:r>
        <w:separator/>
      </w:r>
    </w:p>
  </w:footnote>
  <w:footnote w:type="continuationSeparator" w:id="1">
    <w:p w:rsidR="000D10BC" w:rsidRDefault="000D10BC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01A4D"/>
    <w:rsid w:val="00012E8F"/>
    <w:rsid w:val="0003131D"/>
    <w:rsid w:val="000350A4"/>
    <w:rsid w:val="00041A9B"/>
    <w:rsid w:val="000515B5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0DF5"/>
    <w:rsid w:val="000D10BC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1809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65A49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1815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40E35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CDA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D95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1BEC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71</Words>
  <Characters>406</Characters>
  <Application>Microsoft Office Word</Application>
  <DocSecurity>0</DocSecurity>
  <Lines>3</Lines>
  <Paragraphs>1</Paragraphs>
  <ScaleCrop>false</ScaleCrop>
  <Company>Lenovo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pc</cp:lastModifiedBy>
  <cp:revision>121</cp:revision>
  <cp:lastPrinted>2019-09-26T07:05:00Z</cp:lastPrinted>
  <dcterms:created xsi:type="dcterms:W3CDTF">2019-10-09T00:21:00Z</dcterms:created>
  <dcterms:modified xsi:type="dcterms:W3CDTF">2023-09-08T03:15:00Z</dcterms:modified>
</cp:coreProperties>
</file>